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204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:rsidR="00CB6204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На выполнение заданий варианта КИМ  по математике дается 3 часа 55 минут (235 минут). Работа состоит из двух частей, включающих в себя 21 задание.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Часть 1 содержит 10 заданий (заданияВ1-В10) базового уровня сложности, проверяющих наличие практических математических знаний и умений.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Ответом к каждому из заданий В1-В15 является целое число или конечная десятичная дробь. При выполнении заданий С</w:t>
      </w:r>
      <w:proofErr w:type="gramStart"/>
      <w:r w:rsidRPr="0039615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Pr="0039615C">
        <w:rPr>
          <w:rFonts w:ascii="Times New Roman" w:hAnsi="Times New Roman" w:cs="Times New Roman"/>
          <w:i/>
          <w:sz w:val="24"/>
          <w:szCs w:val="24"/>
        </w:rPr>
        <w:t xml:space="preserve"> – С6 требуется записать полное решение и ответ.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Все бланки ЕГЭ заполняются яркими черными чернилами. Допускается использование гелевой, капиллярной или перьевой ручки.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При выполнении заданий Вы можете пользоваться черновиком. Обращаем Ваше внимание, что записи в черновике не будут учитываться при оценивании работы.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кот</w:t>
      </w:r>
      <w:r w:rsidR="00306B12">
        <w:rPr>
          <w:rFonts w:ascii="Times New Roman" w:hAnsi="Times New Roman" w:cs="Times New Roman"/>
          <w:i/>
          <w:sz w:val="24"/>
          <w:szCs w:val="24"/>
        </w:rPr>
        <w:t>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CB6204" w:rsidRPr="0039615C" w:rsidRDefault="00CB6204" w:rsidP="00CB620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CB6204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CB6204" w:rsidRPr="0094369E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6204" w:rsidRPr="0094369E" w:rsidRDefault="00CB6204" w:rsidP="00CB62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Pr="0039615C" w:rsidRDefault="00CB6204" w:rsidP="00FA3B0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F9079D" w:rsidRDefault="00F9079D" w:rsidP="00CB620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6204" w:rsidRPr="00F9079D" w:rsidRDefault="00CB6204" w:rsidP="00CB6204">
      <w:pPr>
        <w:jc w:val="both"/>
        <w:rPr>
          <w:rFonts w:ascii="Times New Roman" w:hAnsi="Times New Roman" w:cs="Times New Roman"/>
          <w:sz w:val="28"/>
          <w:szCs w:val="28"/>
        </w:rPr>
      </w:pPr>
      <w:r w:rsidRPr="00F9079D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F9079D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F9079D">
        <w:rPr>
          <w:rFonts w:ascii="Times New Roman" w:hAnsi="Times New Roman" w:cs="Times New Roman"/>
          <w:sz w:val="28"/>
          <w:szCs w:val="28"/>
        </w:rPr>
        <w:t>. В розницу один номер еженедельного журнала стоит 27 рублей, а полугодовая подписка на этот журнал стоит 560 рублей. За полгода выходит 25 номеров журнала. Сколько рублей можно сэкономить за полгода, если не покупать каждый номер журнала отдельно, а получать журнал по подписке?</w:t>
      </w:r>
    </w:p>
    <w:p w:rsidR="00CB6204" w:rsidRPr="00F9079D" w:rsidRDefault="00CB6204" w:rsidP="00CB6204">
      <w:pPr>
        <w:jc w:val="both"/>
        <w:rPr>
          <w:rFonts w:ascii="Times New Roman" w:hAnsi="Times New Roman" w:cs="Times New Roman"/>
          <w:sz w:val="28"/>
          <w:szCs w:val="28"/>
        </w:rPr>
      </w:pPr>
      <w:r w:rsidRPr="00F9079D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F9079D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F9079D">
        <w:rPr>
          <w:rFonts w:ascii="Times New Roman" w:hAnsi="Times New Roman" w:cs="Times New Roman"/>
          <w:b/>
          <w:sz w:val="28"/>
          <w:szCs w:val="28"/>
        </w:rPr>
        <w:t>.</w:t>
      </w:r>
      <w:r w:rsidRPr="00F9079D">
        <w:rPr>
          <w:rFonts w:ascii="Times New Roman" w:hAnsi="Times New Roman" w:cs="Times New Roman"/>
          <w:sz w:val="28"/>
          <w:szCs w:val="28"/>
        </w:rPr>
        <w:t xml:space="preserve"> В сентябре 1 кг картофеля стоил 20 рублей, в октябре картофель подорожал на 25%, а в ноябре еще на 20%. Сколько </w:t>
      </w:r>
      <w:bookmarkStart w:id="0" w:name="_GoBack"/>
      <w:bookmarkEnd w:id="0"/>
      <w:r w:rsidRPr="00F9079D">
        <w:rPr>
          <w:rFonts w:ascii="Times New Roman" w:hAnsi="Times New Roman" w:cs="Times New Roman"/>
          <w:sz w:val="28"/>
          <w:szCs w:val="28"/>
        </w:rPr>
        <w:t>рублей стоил 1 кг картофеля после подорожания в ноябре?</w:t>
      </w:r>
    </w:p>
    <w:p w:rsidR="00CB6204" w:rsidRPr="00F9079D" w:rsidRDefault="00CB6204" w:rsidP="00CB6204">
      <w:pPr>
        <w:pStyle w:val="basis"/>
        <w:jc w:val="both"/>
        <w:rPr>
          <w:sz w:val="28"/>
          <w:szCs w:val="28"/>
        </w:rPr>
      </w:pPr>
      <w:r w:rsidRPr="00F9079D">
        <w:rPr>
          <w:b/>
          <w:sz w:val="28"/>
          <w:szCs w:val="28"/>
        </w:rPr>
        <w:t>В3</w:t>
      </w:r>
      <w:r w:rsidRPr="00F9079D">
        <w:rPr>
          <w:sz w:val="28"/>
          <w:szCs w:val="28"/>
        </w:rPr>
        <w:t>. На диаграмме показана среднемесячная температура воздуха (в градусах Цельсия) в Хабаровске по результатам многолетних наблюдений. Найдите по диаграмме количество месяцев, когда среднемесячная температура в Хабаровске отрицательна.</w:t>
      </w:r>
    </w:p>
    <w:p w:rsidR="00CB6204" w:rsidRPr="0051614C" w:rsidRDefault="00CB6204" w:rsidP="00CB6204">
      <w:pPr>
        <w:pStyle w:val="normalcenter"/>
        <w:jc w:val="both"/>
      </w:pPr>
      <w:r w:rsidRPr="0051614C">
        <w:rPr>
          <w:noProof/>
        </w:rPr>
        <w:lastRenderedPageBreak/>
        <w:drawing>
          <wp:inline distT="0" distB="0" distL="0" distR="0" wp14:anchorId="0ED4A125" wp14:editId="0E36CD01">
            <wp:extent cx="2381250" cy="1950000"/>
            <wp:effectExtent l="0" t="0" r="0" b="0"/>
            <wp:docPr id="15" name="Рисунок 1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ndefin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5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204" w:rsidRPr="00F9079D" w:rsidRDefault="00CB6204" w:rsidP="00CB6204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51614C">
        <w:rPr>
          <w:b/>
        </w:rPr>
        <w:t>В</w:t>
      </w:r>
      <w:proofErr w:type="gramStart"/>
      <w:r w:rsidRPr="0051614C">
        <w:rPr>
          <w:b/>
        </w:rPr>
        <w:t>4</w:t>
      </w:r>
      <w:proofErr w:type="gramEnd"/>
      <w:r w:rsidRPr="0051614C">
        <w:rPr>
          <w:b/>
        </w:rPr>
        <w:t>.</w:t>
      </w:r>
      <w:r w:rsidRPr="0051614C">
        <w:rPr>
          <w:rFonts w:eastAsia="Times New Roman"/>
          <w:lang w:eastAsia="ru-RU"/>
        </w:rPr>
        <w:t xml:space="preserve"> </w:t>
      </w:r>
      <w:r w:rsidRPr="00F9079D">
        <w:rPr>
          <w:rFonts w:eastAsia="Times New Roman"/>
          <w:sz w:val="28"/>
          <w:szCs w:val="28"/>
          <w:lang w:eastAsia="ru-RU"/>
        </w:rPr>
        <w:t xml:space="preserve">Для группы иностранных гостей требуется купить 10 путеводителей. Нужные путеводители нашлись в трёх </w:t>
      </w:r>
      <w:proofErr w:type="gramStart"/>
      <w:r w:rsidRPr="00F9079D">
        <w:rPr>
          <w:rFonts w:eastAsia="Times New Roman"/>
          <w:sz w:val="28"/>
          <w:szCs w:val="28"/>
          <w:lang w:eastAsia="ru-RU"/>
        </w:rPr>
        <w:t>интернет-магазинах</w:t>
      </w:r>
      <w:proofErr w:type="gramEnd"/>
      <w:r w:rsidRPr="00F9079D">
        <w:rPr>
          <w:rFonts w:eastAsia="Times New Roman"/>
          <w:sz w:val="28"/>
          <w:szCs w:val="28"/>
          <w:lang w:eastAsia="ru-RU"/>
        </w:rPr>
        <w:t xml:space="preserve">. Условия покупки и доставки даны в таблице.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1"/>
        <w:gridCol w:w="1974"/>
        <w:gridCol w:w="1559"/>
        <w:gridCol w:w="2854"/>
      </w:tblGrid>
      <w:tr w:rsidR="00CB6204" w:rsidRPr="00F9079D" w:rsidTr="00FA3B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Интерне</w:t>
            </w:r>
            <w:proofErr w:type="gramStart"/>
            <w:r w:rsidRPr="00F9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т-</w:t>
            </w:r>
            <w:proofErr w:type="gramEnd"/>
            <w:r w:rsidRPr="00F9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магазин</w:t>
            </w: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Цена одного </w:t>
            </w:r>
            <w:r w:rsidRPr="00F9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путеводителя (руб.)</w:t>
            </w: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Стоимость </w:t>
            </w:r>
            <w:r w:rsidRPr="00F9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доставки (руб.)</w:t>
            </w: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Дополнительные условия</w:t>
            </w: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B6204" w:rsidRPr="00F9079D" w:rsidTr="00FA3B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298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CB6204" w:rsidRPr="00F9079D" w:rsidTr="00FA3B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бесплатно, если </w:t>
            </w: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сумма заказа превышает 2500 р.</w:t>
            </w:r>
          </w:p>
        </w:tc>
      </w:tr>
      <w:tr w:rsidR="00CB6204" w:rsidRPr="00F9079D" w:rsidTr="00FA3B0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339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6204" w:rsidRPr="00F9079D" w:rsidRDefault="00CB6204" w:rsidP="00FA3B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бесплатно, если </w:t>
            </w:r>
            <w:r w:rsidRPr="00F90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сумма заказа превышает 3000 р. </w:t>
            </w:r>
          </w:p>
        </w:tc>
      </w:tr>
    </w:tbl>
    <w:p w:rsidR="00CB6204" w:rsidRPr="00F9079D" w:rsidRDefault="00CB6204" w:rsidP="00CB62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Определите, в каком из магазинов общая сумма покупки с учётом доставки будет наименьшей. В ответ запишите наименьшую сумму в рублях. </w:t>
      </w:r>
    </w:p>
    <w:p w:rsidR="00CB6204" w:rsidRPr="00F9079D" w:rsidRDefault="00CB6204" w:rsidP="00CB6204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F9079D">
        <w:rPr>
          <w:b/>
          <w:sz w:val="28"/>
          <w:szCs w:val="28"/>
        </w:rPr>
        <w:lastRenderedPageBreak/>
        <w:t>В5.</w:t>
      </w:r>
      <w:r w:rsidRPr="00F9079D">
        <w:rPr>
          <w:rFonts w:eastAsia="Times New Roman"/>
          <w:sz w:val="28"/>
          <w:szCs w:val="28"/>
          <w:lang w:eastAsia="ru-RU"/>
        </w:rPr>
        <w:t xml:space="preserve"> Найдите площадь четырехугольника, изображенного на клетчатой бумаге с размером клетки 1 см </w:t>
      </w:r>
      <w:r w:rsidRPr="00F9079D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08045FD5" wp14:editId="2ADD21EE">
            <wp:extent cx="180975" cy="123825"/>
            <wp:effectExtent l="0" t="0" r="9525" b="9525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tim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79D">
        <w:rPr>
          <w:rFonts w:eastAsia="Times New Roman"/>
          <w:sz w:val="28"/>
          <w:szCs w:val="28"/>
          <w:lang w:eastAsia="ru-RU"/>
        </w:rPr>
        <w:t>1 см (см. рис.). Ответ дайте в квадратных сантиметрах.</w:t>
      </w:r>
    </w:p>
    <w:p w:rsidR="00CB6204" w:rsidRPr="00F9079D" w:rsidRDefault="00CB6204" w:rsidP="00CB62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79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6B801B" wp14:editId="371E3AB7">
            <wp:extent cx="1381125" cy="1657350"/>
            <wp:effectExtent l="0" t="0" r="9525" b="0"/>
            <wp:docPr id="17" name="Рисунок 17" descr="b6-100500-213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6-100500-213-3.ep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12000" contrast="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204" w:rsidRPr="00F9079D" w:rsidRDefault="00CB6204" w:rsidP="00CB620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9079D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F9079D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F9079D">
        <w:rPr>
          <w:rFonts w:ascii="Times New Roman" w:hAnsi="Times New Roman" w:cs="Times New Roman"/>
          <w:b/>
          <w:sz w:val="28"/>
          <w:szCs w:val="28"/>
        </w:rPr>
        <w:t>.</w:t>
      </w:r>
      <w:r w:rsidRPr="00F9079D">
        <w:rPr>
          <w:rFonts w:ascii="Times New Roman" w:hAnsi="Times New Roman" w:cs="Times New Roman"/>
          <w:sz w:val="28"/>
          <w:szCs w:val="28"/>
        </w:rPr>
        <w:t xml:space="preserve"> Вероятность того, что батарейка бракованная, равна 0,03. Покупатель в магазине выбирает случайную упаковку, в которой две таких батарейки. Найдите вероятность того, что обе батарейки окажутся исправными.</w:t>
      </w:r>
    </w:p>
    <w:p w:rsidR="00CB6204" w:rsidRPr="00F9079D" w:rsidRDefault="00CB6204" w:rsidP="00CB6204">
      <w:pPr>
        <w:jc w:val="both"/>
        <w:rPr>
          <w:rFonts w:ascii="Times New Roman" w:hAnsi="Times New Roman" w:cs="Times New Roman"/>
          <w:sz w:val="28"/>
          <w:szCs w:val="28"/>
        </w:rPr>
      </w:pPr>
      <w:r w:rsidRPr="00F9079D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F9079D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F9079D">
        <w:rPr>
          <w:rFonts w:ascii="Times New Roman" w:hAnsi="Times New Roman" w:cs="Times New Roman"/>
          <w:b/>
          <w:sz w:val="28"/>
          <w:szCs w:val="28"/>
        </w:rPr>
        <w:t>.</w:t>
      </w:r>
      <w:r w:rsidRPr="00F9079D">
        <w:rPr>
          <w:rFonts w:ascii="Times New Roman" w:hAnsi="Times New Roman" w:cs="Times New Roman"/>
          <w:sz w:val="28"/>
          <w:szCs w:val="28"/>
        </w:rPr>
        <w:t xml:space="preserve">  Найдите корень уравнения </w:t>
      </w:r>
      <m:oMath>
        <m:func>
          <m:func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81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2х+6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=4 </m:t>
            </m:r>
          </m:e>
        </m:func>
      </m:oMath>
    </w:p>
    <w:p w:rsidR="00CB6204" w:rsidRPr="00F9079D" w:rsidRDefault="00CB6204" w:rsidP="00CB6204">
      <w:pPr>
        <w:pStyle w:val="a3"/>
        <w:jc w:val="both"/>
        <w:rPr>
          <w:rFonts w:eastAsia="Times New Roman"/>
          <w:noProof/>
          <w:sz w:val="28"/>
          <w:szCs w:val="28"/>
          <w:lang w:eastAsia="ru-RU"/>
        </w:rPr>
      </w:pPr>
      <w:r w:rsidRPr="00F9079D">
        <w:rPr>
          <w:b/>
          <w:sz w:val="28"/>
          <w:szCs w:val="28"/>
        </w:rPr>
        <w:t>В8</w:t>
      </w:r>
      <w:r w:rsidRPr="00F9079D">
        <w:rPr>
          <w:sz w:val="28"/>
          <w:szCs w:val="28"/>
        </w:rPr>
        <w:t xml:space="preserve">.  </w:t>
      </w:r>
      <w:r w:rsidRPr="00F9079D">
        <w:rPr>
          <w:rFonts w:eastAsia="Times New Roman"/>
          <w:sz w:val="28"/>
          <w:szCs w:val="28"/>
          <w:lang w:eastAsia="ru-RU"/>
        </w:rPr>
        <w:t xml:space="preserve">Два угла вписанного в окружность четырехугольника равны </w:t>
      </w:r>
    </w:p>
    <w:p w:rsidR="00CB6204" w:rsidRPr="00F9079D" w:rsidRDefault="00CB6204" w:rsidP="00CB6204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F9079D">
        <w:rPr>
          <w:rFonts w:eastAsia="Times New Roman"/>
          <w:b/>
          <w:noProof/>
          <w:sz w:val="28"/>
          <w:szCs w:val="28"/>
          <w:lang w:eastAsia="ru-RU"/>
        </w:rPr>
        <w:drawing>
          <wp:inline distT="0" distB="0" distL="0" distR="0" wp14:anchorId="1DBF4D15" wp14:editId="4EFCF253">
            <wp:extent cx="257175" cy="142875"/>
            <wp:effectExtent l="0" t="0" r="9525" b="9525"/>
            <wp:docPr id="19" name="Рисунок 19" descr="16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16^\circ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contrast="4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79D">
        <w:rPr>
          <w:rFonts w:eastAsia="Times New Roman"/>
          <w:sz w:val="28"/>
          <w:szCs w:val="28"/>
          <w:lang w:eastAsia="ru-RU"/>
        </w:rPr>
        <w:t xml:space="preserve">и </w:t>
      </w:r>
      <w:r w:rsidRPr="00F9079D">
        <w:rPr>
          <w:rFonts w:eastAsia="Times New Roman"/>
          <w:b/>
          <w:noProof/>
          <w:sz w:val="28"/>
          <w:szCs w:val="28"/>
          <w:lang w:eastAsia="ru-RU"/>
        </w:rPr>
        <w:drawing>
          <wp:inline distT="0" distB="0" distL="0" distR="0" wp14:anchorId="58E92FDE" wp14:editId="04DE5010">
            <wp:extent cx="257175" cy="142875"/>
            <wp:effectExtent l="0" t="0" r="9525" b="9525"/>
            <wp:docPr id="20" name="Рисунок 20" descr="33^\cir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33^\circ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contras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79D">
        <w:rPr>
          <w:rFonts w:eastAsia="Times New Roman"/>
          <w:sz w:val="28"/>
          <w:szCs w:val="28"/>
          <w:lang w:eastAsia="ru-RU"/>
        </w:rPr>
        <w:t xml:space="preserve">. Найдите </w:t>
      </w:r>
      <w:proofErr w:type="gramStart"/>
      <w:r w:rsidRPr="00F9079D">
        <w:rPr>
          <w:rFonts w:eastAsia="Times New Roman"/>
          <w:sz w:val="28"/>
          <w:szCs w:val="28"/>
          <w:lang w:eastAsia="ru-RU"/>
        </w:rPr>
        <w:t>больший</w:t>
      </w:r>
      <w:proofErr w:type="gramEnd"/>
      <w:r w:rsidRPr="00F9079D">
        <w:rPr>
          <w:rFonts w:eastAsia="Times New Roman"/>
          <w:sz w:val="28"/>
          <w:szCs w:val="28"/>
          <w:lang w:eastAsia="ru-RU"/>
        </w:rPr>
        <w:t xml:space="preserve"> из оставшихся углов. Ответ дайте в градусах.</w:t>
      </w:r>
    </w:p>
    <w:p w:rsidR="00CB6204" w:rsidRPr="00F9079D" w:rsidRDefault="00CB6204" w:rsidP="00CB62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79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FB22551" wp14:editId="504E7469">
            <wp:extent cx="1247775" cy="1236684"/>
            <wp:effectExtent l="0" t="0" r="0" b="1905"/>
            <wp:docPr id="21" name="Рисунок 21" descr="MA.OB10.B4.310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.OB10.B4.310/innerimg0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572" cy="1239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204" w:rsidRPr="00F9079D" w:rsidRDefault="00CB6204" w:rsidP="00CB6204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79D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F9079D">
        <w:rPr>
          <w:rFonts w:ascii="Times New Roman" w:hAnsi="Times New Roman" w:cs="Times New Roman"/>
          <w:b/>
          <w:sz w:val="28"/>
          <w:szCs w:val="28"/>
        </w:rPr>
        <w:t>9</w:t>
      </w:r>
      <w:proofErr w:type="gramEnd"/>
      <w:r w:rsidRPr="00F9079D">
        <w:rPr>
          <w:rFonts w:ascii="Times New Roman" w:hAnsi="Times New Roman" w:cs="Times New Roman"/>
          <w:b/>
          <w:sz w:val="28"/>
          <w:szCs w:val="28"/>
        </w:rPr>
        <w:t>.</w:t>
      </w:r>
      <w:r w:rsidRPr="00F9079D">
        <w:rPr>
          <w:rFonts w:ascii="Times New Roman" w:hAnsi="Times New Roman" w:cs="Times New Roman"/>
          <w:sz w:val="28"/>
          <w:szCs w:val="28"/>
        </w:rPr>
        <w:t xml:space="preserve"> </w:t>
      </w:r>
      <w:r w:rsidRPr="00F907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изображены график функции y=f(x) и касательная к нему в точке с абсциссой x</w:t>
      </w:r>
      <w:r w:rsidRPr="00F9079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F9079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Найдите значение производной функции f(x) в точке x</w:t>
      </w:r>
      <w:r w:rsidRPr="00F9079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F907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6204" w:rsidRPr="0051614C" w:rsidRDefault="00CB6204" w:rsidP="00CB62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3CD7B2" wp14:editId="142B74B3">
            <wp:extent cx="1781175" cy="1787583"/>
            <wp:effectExtent l="0" t="0" r="0" b="3175"/>
            <wp:docPr id="22" name="Рисунок 22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undefine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bright="-18000" contrast="6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209" cy="1789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204" w:rsidRPr="00F9079D" w:rsidRDefault="00CB6204" w:rsidP="00CB6204">
      <w:pPr>
        <w:jc w:val="both"/>
        <w:rPr>
          <w:rFonts w:ascii="Times New Roman" w:hAnsi="Times New Roman" w:cs="Times New Roman"/>
          <w:sz w:val="28"/>
          <w:szCs w:val="28"/>
        </w:rPr>
      </w:pPr>
      <w:r w:rsidRPr="00F2305A">
        <w:rPr>
          <w:rFonts w:ascii="Times New Roman" w:hAnsi="Times New Roman" w:cs="Times New Roman"/>
          <w:b/>
          <w:sz w:val="24"/>
          <w:szCs w:val="24"/>
        </w:rPr>
        <w:t>В10</w:t>
      </w:r>
      <w:r w:rsidRPr="00F9079D">
        <w:rPr>
          <w:rFonts w:ascii="Times New Roman" w:hAnsi="Times New Roman" w:cs="Times New Roman"/>
          <w:b/>
          <w:sz w:val="28"/>
          <w:szCs w:val="28"/>
        </w:rPr>
        <w:t>.</w:t>
      </w:r>
      <w:r w:rsidRPr="00F9079D">
        <w:rPr>
          <w:rFonts w:ascii="Times New Roman" w:hAnsi="Times New Roman" w:cs="Times New Roman"/>
          <w:sz w:val="28"/>
          <w:szCs w:val="28"/>
        </w:rPr>
        <w:t xml:space="preserve"> Длина окружности основания цилиндра равна 4. Площадь боковой поверхности равна 12. Найдите высоту цилиндра.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Pr="0039615C" w:rsidRDefault="00CB6204" w:rsidP="00FA3B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CB6204" w:rsidRDefault="00CB6204" w:rsidP="00CB620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Default="00CB6204" w:rsidP="00FA3B0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</w:t>
            </w: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CB6204" w:rsidRPr="00F9079D" w:rsidRDefault="00CB6204" w:rsidP="00CB6204">
      <w:pPr>
        <w:jc w:val="both"/>
        <w:rPr>
          <w:rFonts w:ascii="Times New Roman" w:hAnsi="Times New Roman" w:cs="Times New Roman"/>
          <w:sz w:val="28"/>
          <w:szCs w:val="28"/>
        </w:rPr>
      </w:pPr>
      <w:r w:rsidRPr="00F2305A">
        <w:rPr>
          <w:rFonts w:ascii="Times New Roman" w:hAnsi="Times New Roman" w:cs="Times New Roman"/>
          <w:b/>
          <w:sz w:val="24"/>
          <w:szCs w:val="24"/>
        </w:rPr>
        <w:t>В11.</w:t>
      </w:r>
      <w:r w:rsidRPr="0051614C">
        <w:rPr>
          <w:rFonts w:ascii="Times New Roman" w:hAnsi="Times New Roman" w:cs="Times New Roman"/>
          <w:sz w:val="24"/>
          <w:szCs w:val="24"/>
        </w:rPr>
        <w:t xml:space="preserve"> </w:t>
      </w:r>
      <w:r w:rsidRPr="00F9079D">
        <w:rPr>
          <w:rFonts w:ascii="Times New Roman" w:hAnsi="Times New Roman" w:cs="Times New Roman"/>
          <w:sz w:val="28"/>
          <w:szCs w:val="28"/>
        </w:rPr>
        <w:t xml:space="preserve">Найдите значение выражения </w:t>
      </w:r>
      <w:r w:rsidRPr="00F9079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FEEC32" wp14:editId="3EB7F6C8">
            <wp:extent cx="1609210" cy="447675"/>
            <wp:effectExtent l="0" t="0" r="0" b="0"/>
            <wp:docPr id="23" name="Рисунок 23" descr="\sqrt{32}\cos^2{\frac{5\pi}{8}}-\sqrt{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sqrt{32}\cos^2{\frac{5\pi}{8}}-\sqrt{8}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21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79D">
        <w:rPr>
          <w:rFonts w:ascii="Times New Roman" w:hAnsi="Times New Roman" w:cs="Times New Roman"/>
          <w:sz w:val="28"/>
          <w:szCs w:val="28"/>
        </w:rPr>
        <w:t>.</w:t>
      </w:r>
    </w:p>
    <w:p w:rsidR="00CB6204" w:rsidRPr="00F9079D" w:rsidRDefault="00CB6204" w:rsidP="00CB6204">
      <w:pPr>
        <w:jc w:val="both"/>
        <w:rPr>
          <w:rFonts w:ascii="Times New Roman" w:hAnsi="Times New Roman" w:cs="Times New Roman"/>
          <w:sz w:val="28"/>
          <w:szCs w:val="28"/>
        </w:rPr>
      </w:pPr>
      <w:r w:rsidRPr="00F9079D">
        <w:rPr>
          <w:rFonts w:ascii="Times New Roman" w:hAnsi="Times New Roman" w:cs="Times New Roman"/>
          <w:b/>
          <w:sz w:val="28"/>
          <w:szCs w:val="28"/>
        </w:rPr>
        <w:t>В12.</w:t>
      </w:r>
      <w:r w:rsidRPr="00F9079D">
        <w:rPr>
          <w:rFonts w:ascii="Times New Roman" w:hAnsi="Times New Roman" w:cs="Times New Roman"/>
          <w:sz w:val="28"/>
          <w:szCs w:val="28"/>
        </w:rPr>
        <w:t xml:space="preserve">  После дождя уровень воды в колодце может повыситься. Мальчик измеряет время </w:t>
      </w:r>
      <w:r w:rsidRPr="00F9079D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F9079D">
        <w:rPr>
          <w:rFonts w:ascii="Times New Roman" w:hAnsi="Times New Roman" w:cs="Times New Roman"/>
          <w:sz w:val="28"/>
          <w:szCs w:val="28"/>
        </w:rPr>
        <w:t xml:space="preserve"> падения небольших камешков в колодец и рассчитывает расстояние до воды по формуле </w:t>
      </w:r>
      <w:r w:rsidRPr="00F9079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832E79" wp14:editId="6D9AAD4C">
            <wp:extent cx="495300" cy="161925"/>
            <wp:effectExtent l="0" t="0" r="0" b="9525"/>
            <wp:docPr id="24" name="Рисунок 24" descr="h=5t^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=5t^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79D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F9079D">
        <w:rPr>
          <w:rFonts w:ascii="Times New Roman" w:hAnsi="Times New Roman" w:cs="Times New Roman"/>
          <w:i/>
          <w:iCs/>
          <w:sz w:val="28"/>
          <w:szCs w:val="28"/>
        </w:rPr>
        <w:t>h</w:t>
      </w:r>
      <w:r w:rsidRPr="00F9079D">
        <w:rPr>
          <w:rFonts w:ascii="Times New Roman" w:hAnsi="Times New Roman" w:cs="Times New Roman"/>
          <w:sz w:val="28"/>
          <w:szCs w:val="28"/>
        </w:rPr>
        <w:t xml:space="preserve"> — расстояние в метрах, </w:t>
      </w:r>
      <w:r w:rsidRPr="00F9079D">
        <w:rPr>
          <w:rFonts w:ascii="Times New Roman" w:hAnsi="Times New Roman" w:cs="Times New Roman"/>
          <w:i/>
          <w:iCs/>
          <w:sz w:val="28"/>
          <w:szCs w:val="28"/>
        </w:rPr>
        <w:t>t</w:t>
      </w:r>
      <w:r w:rsidRPr="00F9079D">
        <w:rPr>
          <w:rFonts w:ascii="Times New Roman" w:hAnsi="Times New Roman" w:cs="Times New Roman"/>
          <w:sz w:val="28"/>
          <w:szCs w:val="28"/>
        </w:rPr>
        <w:t xml:space="preserve"> — время падения в секундах. До дождя время падения камешков составляло 1,4 с. </w:t>
      </w:r>
      <w:proofErr w:type="gramStart"/>
      <w:r w:rsidRPr="00F9079D"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 w:rsidRPr="00F9079D">
        <w:rPr>
          <w:rFonts w:ascii="Times New Roman" w:hAnsi="Times New Roman" w:cs="Times New Roman"/>
          <w:sz w:val="28"/>
          <w:szCs w:val="28"/>
        </w:rPr>
        <w:t xml:space="preserve"> должен подняться уровень воды после дождя, чтобы измеряемое время изменилось на 0,2 с? Ответ выразите в метрах.</w:t>
      </w:r>
    </w:p>
    <w:p w:rsidR="00CB6204" w:rsidRPr="00F9079D" w:rsidRDefault="00CB6204" w:rsidP="00CB6204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F9079D">
        <w:rPr>
          <w:b/>
          <w:sz w:val="28"/>
          <w:szCs w:val="28"/>
        </w:rPr>
        <w:t>В13.</w:t>
      </w:r>
      <w:r w:rsidRPr="00F9079D">
        <w:rPr>
          <w:sz w:val="28"/>
          <w:szCs w:val="28"/>
        </w:rPr>
        <w:t xml:space="preserve">  </w:t>
      </w:r>
      <w:r w:rsidRPr="00F9079D">
        <w:rPr>
          <w:rFonts w:eastAsia="Times New Roman"/>
          <w:sz w:val="28"/>
          <w:szCs w:val="28"/>
          <w:lang w:eastAsia="ru-RU"/>
        </w:rPr>
        <w:t xml:space="preserve">Найдите площадь боковой поверхности правильной треугольной призмы, описанной около цилиндра, радиус основания которого равен </w:t>
      </w:r>
    </w:p>
    <w:p w:rsidR="00CB6204" w:rsidRPr="00F9079D" w:rsidRDefault="00CB6204" w:rsidP="00CB62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79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1F7388A" wp14:editId="6440F0C1">
            <wp:extent cx="276225" cy="180975"/>
            <wp:effectExtent l="0" t="0" r="9525" b="9525"/>
            <wp:docPr id="25" name="Рисунок 25" descr="\sqrt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\sqrt{3}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bright="-19000" contrast="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79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высота равна 2.</w:t>
      </w:r>
    </w:p>
    <w:p w:rsidR="00CB6204" w:rsidRPr="0051614C" w:rsidRDefault="00CB6204" w:rsidP="00CB62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E931E4" wp14:editId="1C2BD9B0">
            <wp:extent cx="2315308" cy="752475"/>
            <wp:effectExtent l="0" t="0" r="8890" b="0"/>
            <wp:docPr id="26" name="Рисунок 26" descr="MA.E10.B9.24/innerimg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MA.E10.B9.24/innerimg0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308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204" w:rsidRPr="00F9079D" w:rsidRDefault="00CB6204" w:rsidP="00CB6204">
      <w:pPr>
        <w:jc w:val="both"/>
        <w:rPr>
          <w:rFonts w:ascii="Times New Roman" w:hAnsi="Times New Roman" w:cs="Times New Roman"/>
          <w:sz w:val="28"/>
          <w:szCs w:val="28"/>
        </w:rPr>
      </w:pPr>
      <w:r w:rsidRPr="00F2305A">
        <w:rPr>
          <w:rFonts w:ascii="Times New Roman" w:hAnsi="Times New Roman" w:cs="Times New Roman"/>
          <w:b/>
          <w:sz w:val="24"/>
          <w:szCs w:val="24"/>
        </w:rPr>
        <w:t>В14.</w:t>
      </w:r>
      <w:r w:rsidRPr="0051614C">
        <w:rPr>
          <w:rFonts w:ascii="Times New Roman" w:hAnsi="Times New Roman" w:cs="Times New Roman"/>
          <w:sz w:val="24"/>
          <w:szCs w:val="24"/>
        </w:rPr>
        <w:t xml:space="preserve"> </w:t>
      </w:r>
      <w:r w:rsidRPr="00F9079D">
        <w:rPr>
          <w:rFonts w:ascii="Times New Roman" w:hAnsi="Times New Roman" w:cs="Times New Roman"/>
          <w:sz w:val="28"/>
          <w:szCs w:val="28"/>
        </w:rPr>
        <w:t>Клиент А. сделал вклад в банке в размере 9100 рублей. Проценты по вкладу начисляются раз в год и прибавляются к текущей сумме вклада. Ровно через год на тех же условиях такой же вклад в том же банке сделал клиент Б. Ещё ровно через год клиенты А. и Б. закрыли</w:t>
      </w:r>
      <w:r w:rsidRPr="0051614C">
        <w:rPr>
          <w:rFonts w:ascii="Times New Roman" w:hAnsi="Times New Roman" w:cs="Times New Roman"/>
          <w:sz w:val="24"/>
          <w:szCs w:val="24"/>
        </w:rPr>
        <w:t xml:space="preserve"> вклады и забрали все </w:t>
      </w:r>
      <w:r w:rsidRPr="00F9079D">
        <w:rPr>
          <w:rFonts w:ascii="Times New Roman" w:hAnsi="Times New Roman" w:cs="Times New Roman"/>
          <w:sz w:val="28"/>
          <w:szCs w:val="28"/>
        </w:rPr>
        <w:lastRenderedPageBreak/>
        <w:t xml:space="preserve">накопившиеся деньги. При этом клиент А. получил на 1001 рубль больше клиента </w:t>
      </w:r>
      <w:proofErr w:type="gramStart"/>
      <w:r w:rsidRPr="00F9079D">
        <w:rPr>
          <w:rFonts w:ascii="Times New Roman" w:hAnsi="Times New Roman" w:cs="Times New Roman"/>
          <w:sz w:val="28"/>
          <w:szCs w:val="28"/>
        </w:rPr>
        <w:t>Б.</w:t>
      </w:r>
      <w:proofErr w:type="gramEnd"/>
      <w:r w:rsidRPr="00F9079D">
        <w:rPr>
          <w:rFonts w:ascii="Times New Roman" w:hAnsi="Times New Roman" w:cs="Times New Roman"/>
          <w:sz w:val="28"/>
          <w:szCs w:val="28"/>
        </w:rPr>
        <w:t xml:space="preserve"> Какой процент годовых начислял банк по этим вкладам?</w:t>
      </w:r>
    </w:p>
    <w:p w:rsidR="00CB6204" w:rsidRPr="00F9079D" w:rsidRDefault="00CB6204" w:rsidP="00CB6204">
      <w:pPr>
        <w:jc w:val="both"/>
        <w:rPr>
          <w:rFonts w:ascii="Times New Roman" w:hAnsi="Times New Roman" w:cs="Times New Roman"/>
          <w:sz w:val="28"/>
          <w:szCs w:val="28"/>
        </w:rPr>
      </w:pPr>
      <w:r w:rsidRPr="00F9079D">
        <w:rPr>
          <w:rFonts w:ascii="Times New Roman" w:hAnsi="Times New Roman" w:cs="Times New Roman"/>
          <w:b/>
          <w:sz w:val="28"/>
          <w:szCs w:val="28"/>
        </w:rPr>
        <w:t>В15.</w:t>
      </w:r>
      <w:r w:rsidRPr="00F9079D">
        <w:rPr>
          <w:rFonts w:ascii="Times New Roman" w:hAnsi="Times New Roman" w:cs="Times New Roman"/>
          <w:sz w:val="28"/>
          <w:szCs w:val="28"/>
        </w:rPr>
        <w:t xml:space="preserve">  Найдите наименьшее значение функции </w:t>
      </w:r>
      <w:r w:rsidRPr="00F9079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3B065D" wp14:editId="436FDE4C">
            <wp:extent cx="1924050" cy="252532"/>
            <wp:effectExtent l="0" t="0" r="0" b="0"/>
            <wp:docPr id="27" name="Рисунок 27" descr="y=(x-3)^2(x-6)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=(x-3)^2(x-6)-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brightnessContrast contrast="3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449" cy="255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79D">
        <w:rPr>
          <w:rFonts w:ascii="Times New Roman" w:hAnsi="Times New Roman" w:cs="Times New Roman"/>
          <w:sz w:val="28"/>
          <w:szCs w:val="28"/>
        </w:rPr>
        <w:t xml:space="preserve">на отрезке </w:t>
      </w:r>
      <w:r w:rsidRPr="00F9079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5AFF283" wp14:editId="39F74A75">
            <wp:extent cx="409575" cy="216165"/>
            <wp:effectExtent l="0" t="0" r="0" b="0"/>
            <wp:docPr id="28" name="Рисунок 28" descr="[4;6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[4;6]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1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79D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Default="00CB6204" w:rsidP="00FA3B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CB6204" w:rsidRPr="0051614C" w:rsidRDefault="00CB6204" w:rsidP="00CB620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714"/>
      </w:tblGrid>
      <w:tr w:rsidR="00CB6204" w:rsidTr="00FA3B03">
        <w:tc>
          <w:tcPr>
            <w:tcW w:w="7714" w:type="dxa"/>
          </w:tcPr>
          <w:p w:rsidR="00CB6204" w:rsidRPr="0039615C" w:rsidRDefault="00CB6204" w:rsidP="00FA3B03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Для записи решений и ответов на задания С1-С-6 используйте бланк ответов №2. Запишите сначала номер выполняемого задания (С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  <w:r>
              <w:rPr>
                <w:b/>
                <w:i/>
              </w:rPr>
              <w:t>,С2 и т.д.), а затем полное решение и ответ.</w:t>
            </w:r>
          </w:p>
        </w:tc>
      </w:tr>
    </w:tbl>
    <w:p w:rsidR="00E36D21" w:rsidRDefault="00E36D21" w:rsidP="00E36D21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E36D21" w:rsidRPr="00E36D21" w:rsidRDefault="00E36D21" w:rsidP="00E36D21">
      <w:pPr>
        <w:pStyle w:val="Default"/>
        <w:jc w:val="both"/>
        <w:rPr>
          <w:rFonts w:eastAsia="Times New Roman"/>
          <w:sz w:val="28"/>
          <w:szCs w:val="28"/>
        </w:rPr>
      </w:pPr>
      <w:r w:rsidRPr="00E36D21">
        <w:rPr>
          <w:rFonts w:eastAsia="Calibri"/>
          <w:b/>
          <w:sz w:val="28"/>
          <w:szCs w:val="28"/>
        </w:rPr>
        <w:t xml:space="preserve"> </w:t>
      </w:r>
      <w:r w:rsidRPr="00E36D21">
        <w:rPr>
          <w:rFonts w:eastAsia="Calibri"/>
          <w:b/>
          <w:sz w:val="28"/>
          <w:szCs w:val="28"/>
          <w:lang w:val="en-US"/>
        </w:rPr>
        <w:t>C</w:t>
      </w:r>
      <w:r w:rsidRPr="00E36D21">
        <w:rPr>
          <w:rFonts w:eastAsia="Calibri"/>
          <w:b/>
          <w:sz w:val="28"/>
          <w:szCs w:val="28"/>
        </w:rPr>
        <w:t xml:space="preserve">1. </w:t>
      </w:r>
      <w:r w:rsidRPr="00E36D21">
        <w:rPr>
          <w:rFonts w:eastAsia="Calibri"/>
          <w:sz w:val="28"/>
          <w:szCs w:val="28"/>
        </w:rPr>
        <w:t xml:space="preserve">а) Решите уравнение </w:t>
      </w:r>
      <m:oMath>
        <m:func>
          <m:func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="Calibri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="Calibri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Calibri"/>
                <w:sz w:val="28"/>
                <w:szCs w:val="28"/>
              </w:rPr>
              <m:t xml:space="preserve"> </m:t>
            </m:r>
            <m:d>
              <m:dPr>
                <m:ctrlPr>
                  <w:rPr>
                    <w:rFonts w:ascii="Cambria Math" w:eastAsia="Calibri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="Calibri"/>
                    <w:sz w:val="28"/>
                    <w:szCs w:val="28"/>
                  </w:rPr>
                  <m:t>2</m:t>
                </m:r>
                <m:func>
                  <m:func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="Calibri"/>
                        <w:sz w:val="28"/>
                        <w:szCs w:val="28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w:rPr>
                        <w:rFonts w:ascii="Cambria Math" w:eastAsia="Calibri"/>
                        <w:sz w:val="28"/>
                        <w:szCs w:val="28"/>
                      </w:rPr>
                      <m:t>+</m:t>
                    </m:r>
                    <m:r>
                      <w:rPr>
                        <w:rFonts w:ascii="Cambria Math" w:eastAsia="Calibri" w:hAnsi="Cambria Math"/>
                        <w:sz w:val="28"/>
                        <w:szCs w:val="28"/>
                        <w:lang w:val="en-US"/>
                      </w:rPr>
                      <m:t>tgx</m:t>
                    </m:r>
                  </m:e>
                </m:func>
              </m:e>
            </m:d>
            <m:r>
              <w:rPr>
                <w:rFonts w:ascii="Cambria Math" w:eastAsia="Calibri"/>
                <w:sz w:val="28"/>
                <w:szCs w:val="28"/>
              </w:rPr>
              <m:t>=1</m:t>
            </m:r>
          </m:e>
        </m:func>
      </m:oMath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Найдите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</m:t>
                </m:r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5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;</m:t>
            </m:r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π</m:t>
                </m:r>
              </m:num>
              <m:den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.</m:t>
        </m:r>
      </m:oMath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</w:t>
      </w:r>
      <w:r w:rsidRPr="00E36D2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прямоугольном параллелепипеде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ABCDA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D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известны ребра: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AB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=3,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AD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=2,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AA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=5. Точка</w:t>
      </w:r>
      <w:proofErr w:type="gramStart"/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</w:t>
      </w:r>
      <w:proofErr w:type="gramEnd"/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принадлежит ребру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BB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делит его в отношении 2:3, считая от вершины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Найдите площадь сечения этого параллелепипеда  плоскостью, проходящей через точки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</w:rPr>
        <w:t>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E36D2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С3.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E36D21" w:rsidRPr="00E36D21" w:rsidRDefault="00802D6F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Times New Roman" w:cs="Times New Roman"/>
                  <w:i/>
                  <w:color w:val="000000"/>
                  <w:sz w:val="28"/>
                  <w:szCs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Times New Roman" w:cs="Times New Roman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Calibri" w:hAnsi="Times New Roman" w:cs="Times New Roman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5</m:t>
                      </m:r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12</m:t>
                      </m:r>
                    </m:den>
                  </m:f>
                  <m: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libri" w:hAnsi="Times New Roman" w:cs="Times New Roman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-</m:t>
                      </m:r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6</m:t>
                      </m:r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+1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x-</m:t>
                      </m:r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  <m: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≥</m:t>
                  </m:r>
                  <m: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2</m:t>
                  </m:r>
                  <m:r>
                    <w:rPr>
                      <w:rFonts w:ascii="Cambria Math" w:eastAsia="Calibri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="Calibri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func>
                    <m:funcPr>
                      <m:ctrlPr>
                        <w:rPr>
                          <w:rFonts w:ascii="Cambria Math" w:eastAsia="Calibri" w:hAnsi="Times New Roman" w:cs="Times New Roman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+1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(2</m:t>
                      </m:r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eastAsia="Calibri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+7)</m:t>
                      </m:r>
                      <m:r>
                        <w:rPr>
                          <w:rFonts w:ascii="Cambria Math" w:eastAsia="Calibri" w:hAnsi="Cambria Math" w:cs="Times New Roman"/>
                          <w:color w:val="000000"/>
                          <w:sz w:val="28"/>
                          <w:szCs w:val="28"/>
                          <w:lang w:val="en-US"/>
                        </w:rPr>
                        <m:t>∙</m:t>
                      </m:r>
                      <m:func>
                        <m:funcPr>
                          <m:ctrlPr>
                            <w:rPr>
                              <w:rFonts w:ascii="Cambria Math" w:eastAsia="Calibri" w:hAnsi="Times New Roman" w:cs="Times New Roman"/>
                              <w:i/>
                              <w:color w:val="000000"/>
                              <w:sz w:val="28"/>
                              <w:szCs w:val="28"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="Calibri" w:hAnsi="Times New Roman" w:cs="Times New Roman"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+1</m:t>
                              </m:r>
                            </m:sub>
                          </m:sSub>
                        </m:fName>
                        <m:e>
                          <m:f>
                            <m:fPr>
                              <m:ctrlPr>
                                <w:rPr>
                                  <w:rFonts w:ascii="Cambria Math" w:eastAsia="Calibri" w:hAnsi="Times New Roman" w:cs="Times New Roman"/>
                                  <w:i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2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Calibri" w:hAnsi="Times New Roman" w:cs="Times New Roman"/>
                                      <w:i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Calibri" w:hAnsi="Cambria Math" w:cs="Times New Roman"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Calibri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+9</m:t>
                              </m:r>
                              <m:r>
                                <w:rPr>
                                  <w:rFonts w:ascii="Cambria Math" w:eastAsia="Calibri" w:hAnsi="Cambria Math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x</m:t>
                              </m:r>
                              <m:r>
                                <w:rPr>
                                  <w:rFonts w:ascii="Cambria Math" w:eastAsia="Calibri" w:hAnsi="Times New Roman" w:cs="Times New Roman"/>
                                  <w:color w:val="000000"/>
                                  <w:sz w:val="28"/>
                                  <w:szCs w:val="28"/>
                                  <w:lang w:val="en-US"/>
                                </w:rPr>
                                <m:t>+7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Calibri" w:hAnsi="Times New Roman" w:cs="Times New Roman"/>
                                      <w:i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Calibri" w:hAnsi="Times New Roman" w:cs="Times New Roman"/>
                                          <w:i/>
                                          <w:color w:val="000000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eastAsia="Calibri" w:hAnsi="Cambria Math" w:cs="Times New Roman"/>
                                          <w:color w:val="000000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x</m:t>
                                      </m:r>
                                      <m:r>
                                        <w:rPr>
                                          <w:rFonts w:ascii="Cambria Math" w:eastAsia="Calibri" w:hAnsi="Times New Roman" w:cs="Times New Roman"/>
                                          <w:color w:val="000000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+1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eastAsia="Calibri" w:hAnsi="Times New Roman" w:cs="Times New Roman"/>
                                      <w:color w:val="000000"/>
                                      <w:sz w:val="28"/>
                                      <w:szCs w:val="28"/>
                                      <w:lang w:val="en-US"/>
                                    </w:rPr>
                                    <m:t>4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≤</m:t>
                          </m:r>
                          <m:r>
                            <w:rPr>
                              <w:rFonts w:ascii="Cambria Math" w:eastAsia="Calibri" w:hAnsi="Cambria Math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r>
                            <w:rPr>
                              <w:rFonts w:ascii="Cambria Math" w:eastAsia="Calibri" w:hAnsi="Times New Roman" w:cs="Times New Roman"/>
                              <w:color w:val="000000"/>
                              <w:sz w:val="28"/>
                              <w:szCs w:val="28"/>
                              <w:lang w:val="en-US"/>
                            </w:rPr>
                            <m:t>2.</m:t>
                          </m:r>
                        </m:e>
                      </m:func>
                    </m:e>
                  </m:func>
                </m:e>
              </m:eqArr>
            </m:e>
          </m:d>
        </m:oMath>
      </m:oMathPara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Все четыре треугольника, заштрихованные на рисунке, равновелики.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а) Докажите, что все четыре четырехугольника, не заштрихованные на нем, тоже равновелики.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>б) Найдите площадь одного четырехугольника, если площадь одного заштрихованного треугольника равна 1.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4724C16" wp14:editId="5FDDE951">
            <wp:extent cx="1685925" cy="1571702"/>
            <wp:effectExtent l="19050" t="0" r="9525" b="0"/>
            <wp:docPr id="1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71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79D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С5.</w:t>
      </w:r>
      <w:r w:rsidRPr="00E36D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Times New Roman" w:cs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которых уравнение</w:t>
      </w:r>
      <w:r w:rsidR="00F907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F9079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32"/>
            <w:szCs w:val="32"/>
          </w:rPr>
          <m:t>a</m:t>
        </m:r>
        <m:d>
          <m:dPr>
            <m:begChr m:val="|"/>
            <m:endChr m:val="|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32"/>
                <w:szCs w:val="32"/>
              </w:rPr>
            </m:ctrlPr>
          </m:d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32"/>
                <w:szCs w:val="32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32"/>
                <w:szCs w:val="32"/>
              </w:rPr>
              <m:t>4</m:t>
            </m:r>
          </m:e>
        </m:d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32"/>
            <w:szCs w:val="32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32"/>
                <w:szCs w:val="32"/>
              </w:rPr>
              <m:t>x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32"/>
                <w:szCs w:val="32"/>
              </w:rPr>
              <m:t>+1</m:t>
            </m:r>
          </m:den>
        </m:f>
      </m:oMath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на промежутке </w:t>
      </w:r>
      <m:oMath>
        <m:d>
          <m:dPr>
            <m:begChr m:val="["/>
            <m:endChr m:val=""/>
            <m:ctrlPr>
              <w:rPr>
                <w:rFonts w:ascii="Cambria Math" w:eastAsia="Times New Roman" w:hAnsi="Times New Roman" w:cs="Times New Roman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0; +</m:t>
            </m:r>
            <m:d>
              <m:dPr>
                <m:begChr m:val=""/>
                <m:ctrlPr>
                  <w:rPr>
                    <w:rFonts w:ascii="Cambria Math" w:eastAsia="Times New Roman" w:hAnsi="Times New Roman" w:cs="Times New Roman"/>
                    <w:i/>
                    <w:color w:val="000000"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∞</m:t>
                </m:r>
              </m:e>
            </m:d>
            <m: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 xml:space="preserve">  </m:t>
            </m:r>
          </m:e>
        </m:d>
      </m:oMath>
      <w:r w:rsidRPr="00E36D21">
        <w:rPr>
          <w:rFonts w:ascii="Times New Roman" w:eastAsia="Times New Roman" w:hAnsi="Times New Roman" w:cs="Times New Roman"/>
          <w:color w:val="000000"/>
          <w:sz w:val="28"/>
          <w:szCs w:val="28"/>
        </w:rPr>
        <w:t>имеет ровно два корня.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proofErr w:type="gramEnd"/>
      <w:r w:rsidRPr="00E36D2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Даны две последовательности: 2, 4, 8, 16, 14, 10, 2 и 3, 6, 12. В каждой из них каждое число получено из предыдущего по одному и тому же закону.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Найдите этот закон.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б) Найдите все натуральные числа, переходящие сами в себя (по этому закону). </w:t>
      </w:r>
    </w:p>
    <w:p w:rsidR="00E36D21" w:rsidRPr="00E36D21" w:rsidRDefault="00E36D21" w:rsidP="00E36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в) Докажите, что число </w:t>
      </w:r>
      <w:r w:rsidR="002A6B22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2A6B22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t>1991</w:t>
      </w:r>
      <w:r w:rsidRPr="00E36D2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после нескольких переходов станет однозначным.</w:t>
      </w:r>
    </w:p>
    <w:p w:rsidR="00CB6204" w:rsidRPr="0039615C" w:rsidRDefault="00CB6204" w:rsidP="00CB6204">
      <w:pPr>
        <w:rPr>
          <w:b/>
        </w:rPr>
      </w:pPr>
      <w:r w:rsidRPr="0039615C">
        <w:rPr>
          <w:b/>
        </w:rPr>
        <w:t xml:space="preserve"> </w:t>
      </w:r>
    </w:p>
    <w:p w:rsidR="00DB512F" w:rsidRDefault="00DB512F"/>
    <w:sectPr w:rsidR="00DB512F" w:rsidSect="009955EC">
      <w:headerReference w:type="default" r:id="rId29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D6F" w:rsidRDefault="00802D6F" w:rsidP="00CB6204">
      <w:pPr>
        <w:spacing w:after="0" w:line="240" w:lineRule="auto"/>
      </w:pPr>
      <w:r>
        <w:separator/>
      </w:r>
    </w:p>
  </w:endnote>
  <w:endnote w:type="continuationSeparator" w:id="0">
    <w:p w:rsidR="00802D6F" w:rsidRDefault="00802D6F" w:rsidP="00CB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D6F" w:rsidRDefault="00802D6F" w:rsidP="00CB6204">
      <w:pPr>
        <w:spacing w:after="0" w:line="240" w:lineRule="auto"/>
      </w:pPr>
      <w:r>
        <w:separator/>
      </w:r>
    </w:p>
  </w:footnote>
  <w:footnote w:type="continuationSeparator" w:id="0">
    <w:p w:rsidR="00802D6F" w:rsidRDefault="00802D6F" w:rsidP="00CB6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C95240">
    <w:pPr>
      <w:pStyle w:val="a4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5167D60F" wp14:editId="178BD019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75000"/>
                          </a:srgb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CB6204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Вариант 2 ----- математика ---- 11 класс -------</w:t>
                                </w:r>
                                <w:proofErr w:type="spellStart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Новокубанский</w:t>
                                </w:r>
                                <w:proofErr w:type="spellEnd"/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район-----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CB6204">
                                <w:pPr>
                                  <w:pStyle w:val="a4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NB5MQA&#10;AADcAAAADwAAAGRycy9kb3ducmV2LnhtbESP0WqDQBRE3wv5h+UG8tasFWKDcQ0lEJDQh5r4ATfu&#10;rUrdu+Juovn7bKHQx2FmzjDZfja9uNPoOssK3tYRCOLa6o4bBdXl+LoF4Tyyxt4yKXiQg32+eMkw&#10;1Xbiku5n34gAYZeigtb7IZXS1S0ZdGs7EAfv244GfZBjI/WIU4CbXsZRlEiDHYeFFgc6tFT/nG9G&#10;wXBKNsVx+17I66e5lV8VxtWMSq2W88cOhKfZ/4f/2oVWEMcJ/J4JR0D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DQeTEAAAA3AAAAA8AAAAAAAAAAAAAAAAAmAIAAGRycy9k&#10;b3ducmV2LnhtbFBLBQYAAAAABAAEAPUAAACJAwAAAAA=&#10;" fillcolor="#e46c0a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CB6204">
                          <w:pPr>
                            <w:pStyle w:val="a4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Вариант 2 ----- математика ---- 11 класс -------</w:t>
                          </w:r>
                          <w:proofErr w:type="spellStart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L3MQA&#10;AADcAAAADwAAAGRycy9kb3ducmV2LnhtbESPQWvCQBSE7wX/w/IEL0U3jVAluooIgogemnrx9sg+&#10;k2D2bbq7avTXu4VCj8PMfMPMl51pxI2cry0r+BglIIgLq2suFRy/N8MpCB+QNTaWScGDPCwXvbc5&#10;Ztre+YtueShFhLDPUEEVQptJ6YuKDPqRbYmjd7bOYIjSlVI7vEe4aWSaJJ/SYM1xocKW1hUVl/xq&#10;FIT3Kee8/qnpsCuke572Y0l7pQb9bjUDEagL/+G/9lYrSNMJ/J6JR0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3i9zEAAAA3AAAAA8AAAAAAAAAAAAAAAAAmAIAAGRycy9k&#10;b3ducmV2LnhtbFBLBQYAAAAABAAEAPUAAACJAwAAAAA=&#10;" fillcolor="#9bbb59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CB6204">
                          <w:pPr>
                            <w:pStyle w:val="a4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802D6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4C4"/>
    <w:rsid w:val="002A6B22"/>
    <w:rsid w:val="002F638B"/>
    <w:rsid w:val="00306B12"/>
    <w:rsid w:val="00802D6F"/>
    <w:rsid w:val="00BC2CA6"/>
    <w:rsid w:val="00C044C4"/>
    <w:rsid w:val="00C95240"/>
    <w:rsid w:val="00CB6204"/>
    <w:rsid w:val="00DB512F"/>
    <w:rsid w:val="00E36D21"/>
    <w:rsid w:val="00E57CF8"/>
    <w:rsid w:val="00F2305A"/>
    <w:rsid w:val="00F9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6204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6204"/>
  </w:style>
  <w:style w:type="table" w:styleId="a6">
    <w:name w:val="Table Grid"/>
    <w:basedOn w:val="a1"/>
    <w:uiPriority w:val="59"/>
    <w:rsid w:val="00CB6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B6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6204"/>
    <w:rPr>
      <w:rFonts w:ascii="Tahoma" w:hAnsi="Tahoma" w:cs="Tahoma"/>
      <w:sz w:val="16"/>
      <w:szCs w:val="16"/>
    </w:rPr>
  </w:style>
  <w:style w:type="paragraph" w:customStyle="1" w:styleId="basis">
    <w:name w:val="basis"/>
    <w:basedOn w:val="a"/>
    <w:rsid w:val="00CB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CB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6204"/>
  </w:style>
  <w:style w:type="character" w:styleId="ab">
    <w:name w:val="Placeholder Text"/>
    <w:basedOn w:val="a0"/>
    <w:uiPriority w:val="99"/>
    <w:semiHidden/>
    <w:rsid w:val="00CB6204"/>
    <w:rPr>
      <w:color w:val="808080"/>
    </w:rPr>
  </w:style>
  <w:style w:type="paragraph" w:customStyle="1" w:styleId="Default">
    <w:name w:val="Default"/>
    <w:rsid w:val="00E36D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6204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6204"/>
  </w:style>
  <w:style w:type="table" w:styleId="a6">
    <w:name w:val="Table Grid"/>
    <w:basedOn w:val="a1"/>
    <w:uiPriority w:val="59"/>
    <w:rsid w:val="00CB6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B6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6204"/>
    <w:rPr>
      <w:rFonts w:ascii="Tahoma" w:hAnsi="Tahoma" w:cs="Tahoma"/>
      <w:sz w:val="16"/>
      <w:szCs w:val="16"/>
    </w:rPr>
  </w:style>
  <w:style w:type="paragraph" w:customStyle="1" w:styleId="basis">
    <w:name w:val="basis"/>
    <w:basedOn w:val="a"/>
    <w:rsid w:val="00CB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center">
    <w:name w:val="normalcenter"/>
    <w:basedOn w:val="a"/>
    <w:rsid w:val="00CB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B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6204"/>
  </w:style>
  <w:style w:type="character" w:styleId="ab">
    <w:name w:val="Placeholder Text"/>
    <w:basedOn w:val="a0"/>
    <w:uiPriority w:val="99"/>
    <w:semiHidden/>
    <w:rsid w:val="00CB6204"/>
    <w:rPr>
      <w:color w:val="808080"/>
    </w:rPr>
  </w:style>
  <w:style w:type="paragraph" w:customStyle="1" w:styleId="Default">
    <w:name w:val="Default"/>
    <w:rsid w:val="00E36D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microsoft.com/office/2007/relationships/hdphoto" Target="media/hdphoto6.wdp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image" Target="media/image6.jpeg"/><Relationship Id="rId25" Type="http://schemas.openxmlformats.org/officeDocument/2006/relationships/image" Target="media/image12.png"/><Relationship Id="rId2" Type="http://schemas.openxmlformats.org/officeDocument/2006/relationships/customXml" Target="../customXml/item2.xml"/><Relationship Id="rId16" Type="http://schemas.microsoft.com/office/2007/relationships/hdphoto" Target="media/hdphoto3.wdp"/><Relationship Id="rId20" Type="http://schemas.openxmlformats.org/officeDocument/2006/relationships/image" Target="media/image8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1.jpeg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microsoft.com/office/2007/relationships/hdphoto" Target="media/hdphoto5.wdp"/><Relationship Id="rId28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microsoft.com/office/2007/relationships/hdphoto" Target="media/hdphoto4.wdp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07/relationships/hdphoto" Target="media/hdphoto2.wdp"/><Relationship Id="rId22" Type="http://schemas.openxmlformats.org/officeDocument/2006/relationships/image" Target="media/image10.png"/><Relationship Id="rId27" Type="http://schemas.openxmlformats.org/officeDocument/2006/relationships/image" Target="media/image1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4BC20C2-1DBF-4657-B00F-19DD884D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2 ----- математика ---- 11 класс -------Новокубанский район-----</vt:lpstr>
    </vt:vector>
  </TitlesOfParts>
  <Company/>
  <LinksUpToDate>false</LinksUpToDate>
  <CharactersWithSpaces>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2 ----- математика ---- 11 класс -------Новокубанский район-----</dc:title>
  <dc:subject/>
  <dc:creator>mine</dc:creator>
  <cp:keywords/>
  <dc:description/>
  <cp:lastModifiedBy>mine</cp:lastModifiedBy>
  <cp:revision>9</cp:revision>
  <cp:lastPrinted>2014-03-17T19:39:00Z</cp:lastPrinted>
  <dcterms:created xsi:type="dcterms:W3CDTF">2014-03-11T17:03:00Z</dcterms:created>
  <dcterms:modified xsi:type="dcterms:W3CDTF">2014-03-24T17:22:00Z</dcterms:modified>
</cp:coreProperties>
</file>